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КЛИКХОСТ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HOTj3P16AFEDnAIQAULYyy3xg==">AMUW2mW3dTbZ4i+9c9MnYjzWhfelNwh9L3AfM8Dsnod+roiKn40RDI7RPTJjhQO+UVts0lxI+nqEB54NYuvgP3AHcESKVllbAQpXG3GZA4yN87u0l7AWBxU=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